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1CC57" w14:textId="64F77EA5" w:rsidR="000D010A" w:rsidRDefault="00E76D36" w:rsidP="00301E5C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bookmarkStart w:id="0" w:name="_Hlk112927178"/>
      <w:bookmarkStart w:id="1" w:name="_Hlk149579118"/>
      <w:r w:rsidRPr="00E76D36">
        <w:rPr>
          <w:rFonts w:ascii="Arial" w:hAnsi="Arial" w:cs="Arial"/>
          <w:b/>
          <w:bCs/>
        </w:rPr>
        <w:t>PROCEDURA TELEMATICA APERTA PER L’AFFIDAMENTO DEL SERVIZIO DI RESTYLING, MANUTENZIONE E GESTIONE CONTINUATIVA DELLA PIATTAFORMA DI COMUNICAZIONE INTERNA “INFORMA”</w:t>
      </w:r>
    </w:p>
    <w:p w14:paraId="60EEE9E6" w14:textId="39398D1D" w:rsidR="00301E5C" w:rsidRPr="00096C38" w:rsidRDefault="00301E5C" w:rsidP="00301E5C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r w:rsidRPr="00096C38">
        <w:rPr>
          <w:rFonts w:ascii="Arial" w:hAnsi="Arial" w:cs="Arial"/>
          <w:b/>
          <w:bCs/>
        </w:rPr>
        <w:t xml:space="preserve">CIG: </w:t>
      </w:r>
      <w:r w:rsidR="00E76D36" w:rsidRPr="00E76D36">
        <w:rPr>
          <w:rFonts w:ascii="Arial" w:hAnsi="Arial" w:cs="Arial"/>
          <w:b/>
          <w:bCs/>
        </w:rPr>
        <w:t>B10AC1EB0A</w:t>
      </w:r>
      <w:r w:rsidRPr="00096C38">
        <w:rPr>
          <w:rFonts w:ascii="Arial" w:hAnsi="Arial" w:cs="Arial"/>
          <w:b/>
          <w:bCs/>
        </w:rPr>
        <w:t xml:space="preserve"> - R.A. </w:t>
      </w:r>
      <w:r w:rsidR="00E76D36" w:rsidRPr="00E76D36">
        <w:rPr>
          <w:rFonts w:ascii="Arial" w:hAnsi="Arial" w:cs="Arial"/>
          <w:b/>
          <w:bCs/>
        </w:rPr>
        <w:t>049/24/PA</w:t>
      </w:r>
    </w:p>
    <w:p w14:paraId="48901976" w14:textId="47C94A7E" w:rsidR="00301E5C" w:rsidRPr="00096C38" w:rsidRDefault="00301E5C" w:rsidP="00301E5C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bookmarkStart w:id="2" w:name="_Hlk149577053"/>
      <w:r w:rsidRPr="00096C38">
        <w:rPr>
          <w:rFonts w:ascii="Arial" w:hAnsi="Arial" w:cs="Arial"/>
          <w:b/>
          <w:u w:val="single"/>
        </w:rPr>
        <w:t xml:space="preserve">VERBALE </w:t>
      </w:r>
      <w:r w:rsidR="008F36A0">
        <w:rPr>
          <w:rFonts w:ascii="Arial" w:hAnsi="Arial" w:cs="Arial"/>
          <w:b/>
          <w:u w:val="single"/>
        </w:rPr>
        <w:t>2°</w:t>
      </w:r>
      <w:r w:rsidRPr="00096C38">
        <w:rPr>
          <w:rFonts w:ascii="Arial" w:hAnsi="Arial" w:cs="Arial"/>
          <w:b/>
          <w:u w:val="single"/>
        </w:rPr>
        <w:t xml:space="preserve"> RIUNIONE </w:t>
      </w:r>
      <w:r w:rsidR="00D425B0">
        <w:rPr>
          <w:rFonts w:ascii="Arial" w:hAnsi="Arial" w:cs="Arial"/>
          <w:b/>
          <w:u w:val="single"/>
        </w:rPr>
        <w:t>SEGGIO DI GARA</w:t>
      </w:r>
    </w:p>
    <w:p w14:paraId="5B2D95D6" w14:textId="23C38A8E" w:rsidR="00301E5C" w:rsidRPr="00096C38" w:rsidRDefault="00301E5C" w:rsidP="00301E5C">
      <w:pPr>
        <w:spacing w:before="120"/>
        <w:jc w:val="both"/>
        <w:rPr>
          <w:rFonts w:ascii="Arial" w:hAnsi="Arial" w:cs="Arial"/>
        </w:rPr>
      </w:pPr>
      <w:bookmarkStart w:id="3" w:name="_Hlk149577025"/>
      <w:bookmarkEnd w:id="2"/>
      <w:r w:rsidRPr="00096C38">
        <w:rPr>
          <w:rFonts w:ascii="Arial" w:hAnsi="Arial" w:cs="Arial"/>
        </w:rPr>
        <w:t xml:space="preserve">Il </w:t>
      </w:r>
      <w:r w:rsidRPr="008F36A0">
        <w:rPr>
          <w:rFonts w:ascii="Arial" w:hAnsi="Arial" w:cs="Arial"/>
        </w:rPr>
        <w:t xml:space="preserve">giorno </w:t>
      </w:r>
      <w:r w:rsidR="008F36A0" w:rsidRPr="008F36A0">
        <w:rPr>
          <w:rFonts w:ascii="Arial" w:hAnsi="Arial" w:cs="Arial"/>
        </w:rPr>
        <w:t>27 giugno</w:t>
      </w:r>
      <w:r w:rsidR="008F36A0">
        <w:rPr>
          <w:rFonts w:ascii="Arial" w:hAnsi="Arial" w:cs="Arial"/>
        </w:rPr>
        <w:t xml:space="preserve"> </w:t>
      </w:r>
      <w:r w:rsidR="00E227BC">
        <w:rPr>
          <w:rFonts w:ascii="Arial" w:hAnsi="Arial" w:cs="Arial"/>
        </w:rPr>
        <w:t>20</w:t>
      </w:r>
      <w:r w:rsidR="008F36A0">
        <w:rPr>
          <w:rFonts w:ascii="Arial" w:hAnsi="Arial" w:cs="Arial"/>
        </w:rPr>
        <w:t>24</w:t>
      </w:r>
      <w:r w:rsidR="00E227BC">
        <w:rPr>
          <w:rFonts w:ascii="Arial" w:hAnsi="Arial" w:cs="Arial"/>
        </w:rPr>
        <w:t xml:space="preserve"> </w:t>
      </w:r>
      <w:r w:rsidRPr="00096C38">
        <w:rPr>
          <w:rFonts w:ascii="Arial" w:hAnsi="Arial" w:cs="Arial"/>
        </w:rPr>
        <w:t xml:space="preserve">alle ore </w:t>
      </w:r>
      <w:r w:rsidR="008F36A0">
        <w:rPr>
          <w:rFonts w:ascii="Arial" w:hAnsi="Arial" w:cs="Arial"/>
        </w:rPr>
        <w:t>15:00,</w:t>
      </w:r>
      <w:r w:rsidRPr="00096C38">
        <w:rPr>
          <w:rFonts w:ascii="Arial" w:hAnsi="Arial" w:cs="Arial"/>
        </w:rPr>
        <w:t xml:space="preserve"> si è riunito, in seduta riservata online, attraverso lo strumento di videochat telematica fornito dalla piattaforma Microsoft Teams, </w:t>
      </w:r>
      <w:r w:rsidR="00D425B0">
        <w:rPr>
          <w:rFonts w:ascii="Arial" w:hAnsi="Arial" w:cs="Arial"/>
        </w:rPr>
        <w:t>il Seggio di gara</w:t>
      </w:r>
      <w:r w:rsidRPr="00096C38">
        <w:rPr>
          <w:rFonts w:ascii="Arial" w:hAnsi="Arial" w:cs="Arial"/>
        </w:rPr>
        <w:t xml:space="preserve"> come di seguito costituito:</w:t>
      </w:r>
    </w:p>
    <w:p w14:paraId="7EDA2800" w14:textId="64014FB8" w:rsidR="00301E5C" w:rsidRPr="00096C38" w:rsidRDefault="008F36A0" w:rsidP="00301E5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Fabio Martini</w:t>
      </w:r>
      <w:r w:rsidR="00301E5C" w:rsidRPr="00096C38">
        <w:rPr>
          <w:rFonts w:ascii="Arial" w:hAnsi="Arial" w:cs="Arial"/>
        </w:rPr>
        <w:tab/>
      </w:r>
      <w:r w:rsidR="00301E5C" w:rsidRPr="00096C38">
        <w:rPr>
          <w:rFonts w:ascii="Arial" w:hAnsi="Arial" w:cs="Arial"/>
        </w:rPr>
        <w:tab/>
      </w:r>
      <w:r w:rsidRPr="00096C38">
        <w:rPr>
          <w:rFonts w:ascii="Arial" w:hAnsi="Arial" w:cs="Arial"/>
        </w:rPr>
        <w:t>Membro Componente</w:t>
      </w:r>
    </w:p>
    <w:p w14:paraId="123D9278" w14:textId="60CBC546" w:rsidR="00301E5C" w:rsidRPr="00096C38" w:rsidRDefault="008F36A0" w:rsidP="00301E5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Gabriele Mannucci</w:t>
      </w:r>
      <w:r w:rsidR="00301E5C" w:rsidRPr="00096C38">
        <w:rPr>
          <w:rFonts w:ascii="Arial" w:hAnsi="Arial" w:cs="Arial"/>
        </w:rPr>
        <w:tab/>
        <w:t>Membro Componente</w:t>
      </w:r>
    </w:p>
    <w:p w14:paraId="5F28D2D8" w14:textId="33FB2E39" w:rsidR="00301E5C" w:rsidRPr="00096C38" w:rsidRDefault="008F36A0" w:rsidP="00301E5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Attilio Passariello</w:t>
      </w:r>
      <w:r w:rsidR="00301E5C" w:rsidRPr="00096C38">
        <w:rPr>
          <w:rFonts w:ascii="Arial" w:hAnsi="Arial" w:cs="Arial"/>
        </w:rPr>
        <w:tab/>
        <w:t>Membro Componente</w:t>
      </w:r>
    </w:p>
    <w:p w14:paraId="6BDCF526" w14:textId="388E0E76" w:rsidR="00301E5C" w:rsidRDefault="00301E5C" w:rsidP="00301E5C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la valutazione de</w:t>
      </w:r>
      <w:r>
        <w:rPr>
          <w:rFonts w:ascii="Arial" w:hAnsi="Arial" w:cs="Arial"/>
        </w:rPr>
        <w:t xml:space="preserve">i documenti amministrativi trasmessi dall’operatore economico primo in graduatoria </w:t>
      </w:r>
      <w:r w:rsidR="005E3FAE">
        <w:rPr>
          <w:rFonts w:ascii="Arial" w:hAnsi="Arial" w:cs="Arial"/>
        </w:rPr>
        <w:t>a seguito di attivazione del soccorso istruttorio</w:t>
      </w:r>
      <w:r w:rsidR="008F36A0">
        <w:rPr>
          <w:rFonts w:ascii="Arial" w:hAnsi="Arial" w:cs="Arial"/>
        </w:rPr>
        <w:t>.</w:t>
      </w:r>
    </w:p>
    <w:p w14:paraId="3F7BE775" w14:textId="4E1AC838" w:rsidR="00301E5C" w:rsidRDefault="00D425B0" w:rsidP="00301E5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Seggio di Gara </w:t>
      </w:r>
      <w:r w:rsidR="00301E5C">
        <w:rPr>
          <w:rFonts w:ascii="Arial" w:hAnsi="Arial" w:cs="Arial"/>
        </w:rPr>
        <w:t>procede alla verifica dei documenti riscontrando quanto segue:</w:t>
      </w:r>
    </w:p>
    <w:p w14:paraId="4EC19D9A" w14:textId="2433E0AB" w:rsidR="00301E5C" w:rsidRDefault="00301E5C" w:rsidP="00301E5C">
      <w:pPr>
        <w:spacing w:before="120"/>
        <w:jc w:val="both"/>
        <w:rPr>
          <w:rFonts w:ascii="Arial" w:hAnsi="Arial" w:cs="Arial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711"/>
        <w:gridCol w:w="6917"/>
      </w:tblGrid>
      <w:tr w:rsidR="00301E5C" w:rsidRPr="00F37831" w14:paraId="682F5417" w14:textId="77777777" w:rsidTr="008F36A0">
        <w:tc>
          <w:tcPr>
            <w:tcW w:w="1408" w:type="pct"/>
            <w:shd w:val="clear" w:color="auto" w:fill="D9D9D9" w:themeFill="background1" w:themeFillShade="D9"/>
          </w:tcPr>
          <w:p w14:paraId="49F90782" w14:textId="77777777" w:rsidR="00301E5C" w:rsidRPr="00F37831" w:rsidRDefault="00301E5C" w:rsidP="008F36A0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F37831">
              <w:rPr>
                <w:rFonts w:ascii="Arial" w:hAnsi="Arial" w:cs="Arial"/>
                <w:b/>
                <w:bCs/>
              </w:rPr>
              <w:t>Irregolarità riscontrate</w:t>
            </w:r>
          </w:p>
        </w:tc>
        <w:tc>
          <w:tcPr>
            <w:tcW w:w="3592" w:type="pct"/>
            <w:shd w:val="clear" w:color="auto" w:fill="D9D9D9" w:themeFill="background1" w:themeFillShade="D9"/>
          </w:tcPr>
          <w:p w14:paraId="71A1D32D" w14:textId="77777777" w:rsidR="00301E5C" w:rsidRPr="00F37831" w:rsidRDefault="00301E5C" w:rsidP="008F36A0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F37831">
              <w:rPr>
                <w:rFonts w:ascii="Arial" w:hAnsi="Arial" w:cs="Arial"/>
                <w:b/>
                <w:bCs/>
              </w:rPr>
              <w:t>Esito</w:t>
            </w:r>
          </w:p>
        </w:tc>
      </w:tr>
      <w:tr w:rsidR="00301E5C" w:rsidRPr="00F37831" w14:paraId="6638E09B" w14:textId="77777777" w:rsidTr="008F36A0">
        <w:trPr>
          <w:trHeight w:val="637"/>
        </w:trPr>
        <w:tc>
          <w:tcPr>
            <w:tcW w:w="1408" w:type="pct"/>
          </w:tcPr>
          <w:p w14:paraId="11BF340B" w14:textId="36402395" w:rsidR="00301E5C" w:rsidRPr="00F37831" w:rsidRDefault="00301E5C" w:rsidP="000D010A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37831">
              <w:rPr>
                <w:rFonts w:ascii="Arial" w:hAnsi="Arial" w:cs="Arial"/>
              </w:rPr>
              <w:t xml:space="preserve">Nessuna </w:t>
            </w:r>
          </w:p>
        </w:tc>
        <w:tc>
          <w:tcPr>
            <w:tcW w:w="3592" w:type="pct"/>
          </w:tcPr>
          <w:p w14:paraId="12C68DC1" w14:textId="5911EA92" w:rsidR="00301E5C" w:rsidRPr="00F37831" w:rsidRDefault="00D425B0" w:rsidP="000D010A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Seggio di Gara </w:t>
            </w:r>
            <w:r w:rsidR="00301E5C" w:rsidRPr="00F37831">
              <w:rPr>
                <w:rFonts w:ascii="Arial" w:hAnsi="Arial" w:cs="Arial"/>
              </w:rPr>
              <w:t xml:space="preserve">propone l’ammissione dell’operatore economico </w:t>
            </w:r>
          </w:p>
        </w:tc>
      </w:tr>
    </w:tbl>
    <w:p w14:paraId="13C9BE6F" w14:textId="642A6CEB" w:rsidR="00301E5C" w:rsidRPr="00F37831" w:rsidRDefault="00301E5C" w:rsidP="00301E5C">
      <w:pPr>
        <w:spacing w:before="120" w:after="120"/>
        <w:jc w:val="both"/>
        <w:rPr>
          <w:rFonts w:ascii="Arial" w:hAnsi="Arial" w:cs="Arial"/>
        </w:rPr>
      </w:pPr>
      <w:r w:rsidRPr="00F37831">
        <w:rPr>
          <w:rFonts w:ascii="Arial" w:hAnsi="Arial" w:cs="Arial"/>
        </w:rPr>
        <w:t xml:space="preserve">Terminate le operazioni di valutazione della documentazione amministrativa, il </w:t>
      </w:r>
      <w:r w:rsidR="00D425B0">
        <w:rPr>
          <w:rFonts w:ascii="Arial" w:hAnsi="Arial" w:cs="Arial"/>
        </w:rPr>
        <w:t>Seggio di Gara</w:t>
      </w:r>
      <w:r w:rsidRPr="00F37831">
        <w:rPr>
          <w:rFonts w:ascii="Arial" w:hAnsi="Arial" w:cs="Arial"/>
        </w:rPr>
        <w:t xml:space="preserve"> dichiara conclusa la seduta alle </w:t>
      </w:r>
      <w:r w:rsidRPr="008F36A0">
        <w:rPr>
          <w:rFonts w:ascii="Arial" w:hAnsi="Arial" w:cs="Arial"/>
        </w:rPr>
        <w:t xml:space="preserve">ore </w:t>
      </w:r>
      <w:r w:rsidR="008F36A0" w:rsidRPr="008F36A0">
        <w:rPr>
          <w:rFonts w:ascii="Arial" w:hAnsi="Arial" w:cs="Arial"/>
        </w:rPr>
        <w:t>15</w:t>
      </w:r>
      <w:r w:rsidR="007A6250" w:rsidRPr="008F36A0">
        <w:rPr>
          <w:rFonts w:ascii="Arial" w:hAnsi="Arial" w:cs="Arial"/>
        </w:rPr>
        <w:t>:</w:t>
      </w:r>
      <w:r w:rsidR="008F36A0" w:rsidRPr="008F36A0">
        <w:rPr>
          <w:rFonts w:ascii="Arial" w:hAnsi="Arial" w:cs="Arial"/>
        </w:rPr>
        <w:t>15</w:t>
      </w:r>
      <w:r w:rsidRPr="008F36A0">
        <w:rPr>
          <w:rFonts w:ascii="Arial" w:hAnsi="Arial" w:cs="Arial"/>
        </w:rPr>
        <w:t xml:space="preserve"> demandando</w:t>
      </w:r>
      <w:r w:rsidRPr="00F37831">
        <w:rPr>
          <w:rFonts w:ascii="Arial" w:hAnsi="Arial" w:cs="Arial"/>
        </w:rPr>
        <w:t xml:space="preserve"> al Responsabile del procedimento per la fase di affidamento gli adempimenti di competenza.</w:t>
      </w:r>
    </w:p>
    <w:p w14:paraId="12415A58" w14:textId="70339A16" w:rsidR="007C45F6" w:rsidRDefault="00301E5C" w:rsidP="00301E5C">
      <w:pPr>
        <w:spacing w:before="120"/>
        <w:ind w:right="-1"/>
        <w:jc w:val="both"/>
        <w:rPr>
          <w:rFonts w:ascii="Arial" w:hAnsi="Arial" w:cs="Arial"/>
        </w:rPr>
      </w:pPr>
      <w:r w:rsidRPr="00F37831">
        <w:rPr>
          <w:rFonts w:ascii="Arial" w:hAnsi="Arial" w:cs="Arial"/>
        </w:rPr>
        <w:t>Di quanto sopra, è redatto il presente verbale, che viene sottoscritto da ciascun Componente del</w:t>
      </w:r>
      <w:r w:rsidR="00D425B0">
        <w:rPr>
          <w:rFonts w:ascii="Arial" w:hAnsi="Arial" w:cs="Arial"/>
        </w:rPr>
        <w:t xml:space="preserve"> Seggio di Gara</w:t>
      </w:r>
      <w:r w:rsidRPr="00F37831">
        <w:rPr>
          <w:rFonts w:ascii="Arial" w:hAnsi="Arial" w:cs="Arial"/>
        </w:rPr>
        <w:t>.</w:t>
      </w:r>
    </w:p>
    <w:p w14:paraId="72C5B29A" w14:textId="77777777" w:rsidR="007C45F6" w:rsidRDefault="007C45F6" w:rsidP="00301E5C">
      <w:pPr>
        <w:spacing w:before="120"/>
        <w:ind w:right="-1"/>
        <w:jc w:val="both"/>
        <w:rPr>
          <w:rFonts w:ascii="Arial" w:hAnsi="Arial" w:cs="Arial"/>
        </w:rPr>
      </w:pPr>
    </w:p>
    <w:p w14:paraId="2DC657CC" w14:textId="77777777" w:rsidR="007C45F6" w:rsidRPr="00F37831" w:rsidRDefault="007C45F6" w:rsidP="00301E5C">
      <w:pPr>
        <w:spacing w:before="120"/>
        <w:ind w:right="-1"/>
        <w:jc w:val="both"/>
        <w:rPr>
          <w:rFonts w:ascii="Arial" w:hAnsi="Arial" w:cs="Arial"/>
        </w:rPr>
      </w:pPr>
    </w:p>
    <w:p w14:paraId="0EB2BB67" w14:textId="2256B944" w:rsidR="00301E5C" w:rsidRDefault="00301E5C" w:rsidP="00301E5C">
      <w:pPr>
        <w:spacing w:before="120"/>
        <w:ind w:right="-1"/>
        <w:jc w:val="both"/>
        <w:rPr>
          <w:rFonts w:ascii="Arial" w:hAnsi="Arial" w:cs="Arial"/>
        </w:rPr>
      </w:pPr>
      <w:r w:rsidRPr="00F37831">
        <w:rPr>
          <w:rFonts w:ascii="Arial" w:hAnsi="Arial" w:cs="Arial"/>
        </w:rPr>
        <w:t xml:space="preserve">Roma, </w:t>
      </w:r>
      <w:r w:rsidR="008F36A0">
        <w:rPr>
          <w:rFonts w:ascii="Arial" w:hAnsi="Arial" w:cs="Arial"/>
        </w:rPr>
        <w:t>27 giugno 2024</w:t>
      </w:r>
    </w:p>
    <w:p w14:paraId="32169DBD" w14:textId="77777777" w:rsidR="007C45F6" w:rsidRDefault="007C45F6" w:rsidP="00301E5C">
      <w:pPr>
        <w:spacing w:before="120"/>
        <w:ind w:right="-1"/>
        <w:jc w:val="both"/>
        <w:rPr>
          <w:rFonts w:ascii="Arial" w:hAnsi="Arial" w:cs="Arial"/>
        </w:rPr>
      </w:pPr>
    </w:p>
    <w:p w14:paraId="3AF74753" w14:textId="77777777" w:rsidR="007C45F6" w:rsidRPr="00F37831" w:rsidRDefault="007C45F6" w:rsidP="00301E5C">
      <w:pPr>
        <w:spacing w:before="120"/>
        <w:ind w:right="-1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301E5C" w:rsidRPr="00F37831" w14:paraId="7BD65A02" w14:textId="77777777" w:rsidTr="000D010A">
        <w:trPr>
          <w:trHeight w:val="702"/>
        </w:trPr>
        <w:tc>
          <w:tcPr>
            <w:tcW w:w="4055" w:type="dxa"/>
          </w:tcPr>
          <w:p w14:paraId="26753D3E" w14:textId="5581F8E1" w:rsidR="00301E5C" w:rsidRPr="008F36A0" w:rsidRDefault="008F36A0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8F36A0">
              <w:rPr>
                <w:rFonts w:ascii="Arial" w:hAnsi="Arial" w:cs="Arial"/>
                <w:sz w:val="20"/>
              </w:rPr>
              <w:t>Fabio Martini</w:t>
            </w:r>
          </w:p>
        </w:tc>
        <w:tc>
          <w:tcPr>
            <w:tcW w:w="5256" w:type="dxa"/>
          </w:tcPr>
          <w:p w14:paraId="7ABB3B14" w14:textId="77777777" w:rsidR="00301E5C" w:rsidRPr="008F36A0" w:rsidRDefault="00301E5C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8F36A0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301E5C" w:rsidRPr="00F37831" w14:paraId="4CC1503D" w14:textId="77777777" w:rsidTr="000D010A">
        <w:trPr>
          <w:trHeight w:val="709"/>
        </w:trPr>
        <w:tc>
          <w:tcPr>
            <w:tcW w:w="4055" w:type="dxa"/>
          </w:tcPr>
          <w:p w14:paraId="694806B8" w14:textId="554F6744" w:rsidR="00301E5C" w:rsidRPr="008F36A0" w:rsidRDefault="008F36A0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8F36A0">
              <w:rPr>
                <w:rFonts w:ascii="Arial" w:hAnsi="Arial" w:cs="Arial"/>
                <w:sz w:val="20"/>
              </w:rPr>
              <w:t>Gabriele Mannucci</w:t>
            </w:r>
          </w:p>
        </w:tc>
        <w:tc>
          <w:tcPr>
            <w:tcW w:w="5256" w:type="dxa"/>
          </w:tcPr>
          <w:p w14:paraId="0B36B4C3" w14:textId="77777777" w:rsidR="00301E5C" w:rsidRPr="008F36A0" w:rsidRDefault="00301E5C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8F36A0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bookmarkEnd w:id="3"/>
      <w:tr w:rsidR="00301E5C" w:rsidRPr="00F37831" w14:paraId="5829C4FA" w14:textId="77777777" w:rsidTr="000D010A">
        <w:trPr>
          <w:trHeight w:val="756"/>
        </w:trPr>
        <w:tc>
          <w:tcPr>
            <w:tcW w:w="4055" w:type="dxa"/>
          </w:tcPr>
          <w:p w14:paraId="2F30253A" w14:textId="06AEFC1D" w:rsidR="00301E5C" w:rsidRPr="008F36A0" w:rsidRDefault="008F36A0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8F36A0">
              <w:rPr>
                <w:rFonts w:ascii="Arial" w:hAnsi="Arial" w:cs="Arial"/>
                <w:sz w:val="20"/>
              </w:rPr>
              <w:t>Attilio Passariello</w:t>
            </w:r>
          </w:p>
        </w:tc>
        <w:tc>
          <w:tcPr>
            <w:tcW w:w="5256" w:type="dxa"/>
          </w:tcPr>
          <w:p w14:paraId="6510FF94" w14:textId="77777777" w:rsidR="00301E5C" w:rsidRPr="008F36A0" w:rsidRDefault="00301E5C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8F36A0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</w:tbl>
    <w:p w14:paraId="2949DB16" w14:textId="6A1D0D25" w:rsidR="00721384" w:rsidRDefault="00721384" w:rsidP="009804A0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b/>
          <w:bCs/>
          <w:color w:val="FF0000"/>
        </w:rPr>
      </w:pPr>
      <w:bookmarkStart w:id="4" w:name="_Hlk149577118"/>
    </w:p>
    <w:p w14:paraId="1644D7F2" w14:textId="3A5AA794" w:rsidR="00721384" w:rsidRDefault="00721384" w:rsidP="008F36A0">
      <w:pPr>
        <w:rPr>
          <w:rFonts w:ascii="Arial" w:hAnsi="Arial" w:cs="Arial"/>
          <w:b/>
          <w:bCs/>
          <w:color w:val="FF0000"/>
        </w:rPr>
      </w:pPr>
    </w:p>
    <w:bookmarkEnd w:id="1"/>
    <w:bookmarkEnd w:id="4"/>
    <w:bookmarkEnd w:id="0"/>
    <w:sectPr w:rsidR="00721384" w:rsidSect="00CF3A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A57923" w:rsidRDefault="00A57923">
      <w:r>
        <w:separator/>
      </w:r>
    </w:p>
  </w:endnote>
  <w:endnote w:type="continuationSeparator" w:id="0">
    <w:p w14:paraId="223EDF67" w14:textId="77777777" w:rsidR="00A57923" w:rsidRDefault="00A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0D010A" w:rsidRDefault="000D010A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0D010A" w:rsidRDefault="000D010A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0D010A" w:rsidRPr="00C91087" w:rsidRDefault="000D010A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0D010A" w:rsidRDefault="000D010A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C.F. P.IVA e </w:t>
    </w:r>
    <w:proofErr w:type="spellStart"/>
    <w:r w:rsidRPr="00CA0AD3">
      <w:rPr>
        <w:rFonts w:ascii="Calibri" w:hAnsi="Calibri" w:cs="Calibri"/>
        <w:color w:val="182949"/>
        <w:sz w:val="14"/>
        <w:szCs w:val="14"/>
      </w:rPr>
      <w:t>Iscr</w:t>
    </w:r>
    <w:proofErr w:type="spellEnd"/>
    <w:r w:rsidRPr="00CA0AD3">
      <w:rPr>
        <w:rFonts w:ascii="Calibri" w:hAnsi="Calibri" w:cs="Calibri"/>
        <w:color w:val="182949"/>
        <w:sz w:val="14"/>
        <w:szCs w:val="14"/>
      </w:rPr>
      <w:t>. Reg. Imprese di Roma 07207761003</w:t>
    </w:r>
  </w:p>
  <w:p w14:paraId="669C55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0D010A" w:rsidRPr="00CA0AD3" w:rsidRDefault="000D010A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0D010A" w:rsidRDefault="000D010A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A57923" w:rsidRDefault="00A57923">
      <w:r>
        <w:separator/>
      </w:r>
    </w:p>
  </w:footnote>
  <w:footnote w:type="continuationSeparator" w:id="0">
    <w:p w14:paraId="39EBF04D" w14:textId="77777777" w:rsidR="00A57923" w:rsidRDefault="00A5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F8D5F" w14:textId="5550631F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  <w:r>
      <w:rPr>
        <w:noProof/>
        <w:sz w:val="2"/>
        <w:szCs w:val="2"/>
      </w:rPr>
      <w:drawing>
        <wp:inline distT="0" distB="0" distL="0" distR="0" wp14:anchorId="07F7810B" wp14:editId="3D1E423C">
          <wp:extent cx="1043940" cy="355812"/>
          <wp:effectExtent l="0" t="0" r="381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57F337A" w14:textId="77777777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0D010A" w:rsidRDefault="000D010A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0D010A" w:rsidRDefault="000D01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0587">
    <w:abstractNumId w:val="5"/>
  </w:num>
  <w:num w:numId="2" w16cid:durableId="228927288">
    <w:abstractNumId w:val="7"/>
  </w:num>
  <w:num w:numId="3" w16cid:durableId="813915080">
    <w:abstractNumId w:val="2"/>
  </w:num>
  <w:num w:numId="4" w16cid:durableId="1485242865">
    <w:abstractNumId w:val="3"/>
  </w:num>
  <w:num w:numId="5" w16cid:durableId="113183056">
    <w:abstractNumId w:val="8"/>
  </w:num>
  <w:num w:numId="6" w16cid:durableId="1736469203">
    <w:abstractNumId w:val="1"/>
  </w:num>
  <w:num w:numId="7" w16cid:durableId="1493763948">
    <w:abstractNumId w:val="11"/>
  </w:num>
  <w:num w:numId="8" w16cid:durableId="1342314676">
    <w:abstractNumId w:val="9"/>
  </w:num>
  <w:num w:numId="9" w16cid:durableId="2076391010">
    <w:abstractNumId w:val="6"/>
  </w:num>
  <w:num w:numId="10" w16cid:durableId="440271539">
    <w:abstractNumId w:val="10"/>
  </w:num>
  <w:num w:numId="11" w16cid:durableId="364522691">
    <w:abstractNumId w:val="0"/>
  </w:num>
  <w:num w:numId="12" w16cid:durableId="189585058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731C"/>
    <w:rsid w:val="00041522"/>
    <w:rsid w:val="000418D1"/>
    <w:rsid w:val="00045964"/>
    <w:rsid w:val="00047652"/>
    <w:rsid w:val="0005372C"/>
    <w:rsid w:val="000570C7"/>
    <w:rsid w:val="00063971"/>
    <w:rsid w:val="00064E9B"/>
    <w:rsid w:val="000650B2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1001B7"/>
    <w:rsid w:val="00107F0C"/>
    <w:rsid w:val="00114ED1"/>
    <w:rsid w:val="001235DA"/>
    <w:rsid w:val="00125909"/>
    <w:rsid w:val="00127353"/>
    <w:rsid w:val="00135E05"/>
    <w:rsid w:val="001360ED"/>
    <w:rsid w:val="001465EE"/>
    <w:rsid w:val="00152466"/>
    <w:rsid w:val="00152A0A"/>
    <w:rsid w:val="0015406B"/>
    <w:rsid w:val="00155512"/>
    <w:rsid w:val="001560C4"/>
    <w:rsid w:val="00157FD5"/>
    <w:rsid w:val="00162321"/>
    <w:rsid w:val="00163149"/>
    <w:rsid w:val="0017741A"/>
    <w:rsid w:val="00177521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B2535"/>
    <w:rsid w:val="001B6A16"/>
    <w:rsid w:val="001C17D5"/>
    <w:rsid w:val="001C251D"/>
    <w:rsid w:val="001C3117"/>
    <w:rsid w:val="001C4347"/>
    <w:rsid w:val="001D39FB"/>
    <w:rsid w:val="001D6482"/>
    <w:rsid w:val="001E51D7"/>
    <w:rsid w:val="001F23B6"/>
    <w:rsid w:val="001F2E06"/>
    <w:rsid w:val="001F41E8"/>
    <w:rsid w:val="001F5A91"/>
    <w:rsid w:val="001F71AB"/>
    <w:rsid w:val="0020275C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DC"/>
    <w:rsid w:val="002210BC"/>
    <w:rsid w:val="0022653A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F10"/>
    <w:rsid w:val="0038428A"/>
    <w:rsid w:val="0038432C"/>
    <w:rsid w:val="00392B3F"/>
    <w:rsid w:val="00394ECB"/>
    <w:rsid w:val="00397715"/>
    <w:rsid w:val="003A03A2"/>
    <w:rsid w:val="003A2A5D"/>
    <w:rsid w:val="003A634E"/>
    <w:rsid w:val="003B09B8"/>
    <w:rsid w:val="003B3D53"/>
    <w:rsid w:val="003B527A"/>
    <w:rsid w:val="003C05D2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4332"/>
    <w:rsid w:val="004355B0"/>
    <w:rsid w:val="00436EC7"/>
    <w:rsid w:val="00445BC6"/>
    <w:rsid w:val="0044643D"/>
    <w:rsid w:val="00446CFE"/>
    <w:rsid w:val="00450553"/>
    <w:rsid w:val="00452695"/>
    <w:rsid w:val="004538C7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66D"/>
    <w:rsid w:val="00565242"/>
    <w:rsid w:val="005679DE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B0E"/>
    <w:rsid w:val="005A11AD"/>
    <w:rsid w:val="005A1875"/>
    <w:rsid w:val="005A29BF"/>
    <w:rsid w:val="005A4C43"/>
    <w:rsid w:val="005A539B"/>
    <w:rsid w:val="005A56BE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3852"/>
    <w:rsid w:val="006C4B26"/>
    <w:rsid w:val="006D41F3"/>
    <w:rsid w:val="006F063F"/>
    <w:rsid w:val="006F0AF8"/>
    <w:rsid w:val="006F461E"/>
    <w:rsid w:val="00701AF0"/>
    <w:rsid w:val="00701DBA"/>
    <w:rsid w:val="007042D1"/>
    <w:rsid w:val="00705FB9"/>
    <w:rsid w:val="007069F2"/>
    <w:rsid w:val="00707526"/>
    <w:rsid w:val="0071172F"/>
    <w:rsid w:val="00711C67"/>
    <w:rsid w:val="0071361A"/>
    <w:rsid w:val="00717F98"/>
    <w:rsid w:val="00721384"/>
    <w:rsid w:val="007227C1"/>
    <w:rsid w:val="0072341D"/>
    <w:rsid w:val="007235B6"/>
    <w:rsid w:val="00724BED"/>
    <w:rsid w:val="00726020"/>
    <w:rsid w:val="0073022F"/>
    <w:rsid w:val="0073103D"/>
    <w:rsid w:val="00731CB2"/>
    <w:rsid w:val="007354B3"/>
    <w:rsid w:val="0073756F"/>
    <w:rsid w:val="00740C39"/>
    <w:rsid w:val="00746877"/>
    <w:rsid w:val="007529B6"/>
    <w:rsid w:val="00757059"/>
    <w:rsid w:val="007574A9"/>
    <w:rsid w:val="00757DCB"/>
    <w:rsid w:val="00760423"/>
    <w:rsid w:val="00760FFB"/>
    <w:rsid w:val="00763B5E"/>
    <w:rsid w:val="00771C5F"/>
    <w:rsid w:val="007834A3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B1B9C"/>
    <w:rsid w:val="007B1F82"/>
    <w:rsid w:val="007B49A0"/>
    <w:rsid w:val="007B4BF1"/>
    <w:rsid w:val="007B66CB"/>
    <w:rsid w:val="007B69F7"/>
    <w:rsid w:val="007C227D"/>
    <w:rsid w:val="007C2A0E"/>
    <w:rsid w:val="007C32E5"/>
    <w:rsid w:val="007C45F6"/>
    <w:rsid w:val="007C5DC0"/>
    <w:rsid w:val="007C68CE"/>
    <w:rsid w:val="007D183C"/>
    <w:rsid w:val="007D317C"/>
    <w:rsid w:val="007D5A84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C147F"/>
    <w:rsid w:val="008C1EBC"/>
    <w:rsid w:val="008C222B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36A0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7D4E"/>
    <w:rsid w:val="00950E6F"/>
    <w:rsid w:val="0095582C"/>
    <w:rsid w:val="00955BCC"/>
    <w:rsid w:val="00956C54"/>
    <w:rsid w:val="009571DE"/>
    <w:rsid w:val="00960048"/>
    <w:rsid w:val="00962702"/>
    <w:rsid w:val="00964196"/>
    <w:rsid w:val="009713A9"/>
    <w:rsid w:val="00971F2D"/>
    <w:rsid w:val="009747ED"/>
    <w:rsid w:val="00974EB7"/>
    <w:rsid w:val="009804A0"/>
    <w:rsid w:val="00981290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32AB"/>
    <w:rsid w:val="00A14193"/>
    <w:rsid w:val="00A1467B"/>
    <w:rsid w:val="00A17B66"/>
    <w:rsid w:val="00A26BC6"/>
    <w:rsid w:val="00A3217C"/>
    <w:rsid w:val="00A37F97"/>
    <w:rsid w:val="00A409B8"/>
    <w:rsid w:val="00A413D1"/>
    <w:rsid w:val="00A41A2D"/>
    <w:rsid w:val="00A50079"/>
    <w:rsid w:val="00A50286"/>
    <w:rsid w:val="00A51748"/>
    <w:rsid w:val="00A52D2B"/>
    <w:rsid w:val="00A52EF1"/>
    <w:rsid w:val="00A55A20"/>
    <w:rsid w:val="00A57923"/>
    <w:rsid w:val="00A660DE"/>
    <w:rsid w:val="00A672B1"/>
    <w:rsid w:val="00A70E51"/>
    <w:rsid w:val="00A71D2A"/>
    <w:rsid w:val="00A7395A"/>
    <w:rsid w:val="00A74709"/>
    <w:rsid w:val="00A7799E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2348"/>
    <w:rsid w:val="00B72970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45BC"/>
    <w:rsid w:val="00CB465A"/>
    <w:rsid w:val="00CB4C4A"/>
    <w:rsid w:val="00CC4228"/>
    <w:rsid w:val="00CC5FCA"/>
    <w:rsid w:val="00CC5FED"/>
    <w:rsid w:val="00CC6D0B"/>
    <w:rsid w:val="00CD04A2"/>
    <w:rsid w:val="00CD1A98"/>
    <w:rsid w:val="00CD3756"/>
    <w:rsid w:val="00CD4850"/>
    <w:rsid w:val="00CD4FE3"/>
    <w:rsid w:val="00CD61D1"/>
    <w:rsid w:val="00CD7238"/>
    <w:rsid w:val="00CE0C7C"/>
    <w:rsid w:val="00CE10D9"/>
    <w:rsid w:val="00CE2952"/>
    <w:rsid w:val="00CE3401"/>
    <w:rsid w:val="00CE50A8"/>
    <w:rsid w:val="00CE7574"/>
    <w:rsid w:val="00CF3A70"/>
    <w:rsid w:val="00CF4E7D"/>
    <w:rsid w:val="00D05512"/>
    <w:rsid w:val="00D10FE3"/>
    <w:rsid w:val="00D14BD4"/>
    <w:rsid w:val="00D17992"/>
    <w:rsid w:val="00D27354"/>
    <w:rsid w:val="00D3391E"/>
    <w:rsid w:val="00D37A8F"/>
    <w:rsid w:val="00D41DDB"/>
    <w:rsid w:val="00D425B0"/>
    <w:rsid w:val="00D45758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3DF"/>
    <w:rsid w:val="00D74C50"/>
    <w:rsid w:val="00D775D1"/>
    <w:rsid w:val="00D81F19"/>
    <w:rsid w:val="00D84F88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B37D5"/>
    <w:rsid w:val="00DB3D9E"/>
    <w:rsid w:val="00DB597A"/>
    <w:rsid w:val="00DC1425"/>
    <w:rsid w:val="00DC1637"/>
    <w:rsid w:val="00DC5A21"/>
    <w:rsid w:val="00DD0960"/>
    <w:rsid w:val="00DD1BB8"/>
    <w:rsid w:val="00DD6736"/>
    <w:rsid w:val="00DE1F8A"/>
    <w:rsid w:val="00DF1325"/>
    <w:rsid w:val="00DF3151"/>
    <w:rsid w:val="00DF43B0"/>
    <w:rsid w:val="00DF7B4E"/>
    <w:rsid w:val="00E01A06"/>
    <w:rsid w:val="00E02A80"/>
    <w:rsid w:val="00E05DAF"/>
    <w:rsid w:val="00E10A52"/>
    <w:rsid w:val="00E14D00"/>
    <w:rsid w:val="00E1707D"/>
    <w:rsid w:val="00E17672"/>
    <w:rsid w:val="00E227BC"/>
    <w:rsid w:val="00E22FAA"/>
    <w:rsid w:val="00E23F34"/>
    <w:rsid w:val="00E25038"/>
    <w:rsid w:val="00E36E59"/>
    <w:rsid w:val="00E4121C"/>
    <w:rsid w:val="00E420A8"/>
    <w:rsid w:val="00E4257A"/>
    <w:rsid w:val="00E437EC"/>
    <w:rsid w:val="00E43E96"/>
    <w:rsid w:val="00E45D1D"/>
    <w:rsid w:val="00E477D3"/>
    <w:rsid w:val="00E5189C"/>
    <w:rsid w:val="00E521AB"/>
    <w:rsid w:val="00E533A4"/>
    <w:rsid w:val="00E56266"/>
    <w:rsid w:val="00E56482"/>
    <w:rsid w:val="00E56CCE"/>
    <w:rsid w:val="00E63BF1"/>
    <w:rsid w:val="00E7254B"/>
    <w:rsid w:val="00E72F6E"/>
    <w:rsid w:val="00E73191"/>
    <w:rsid w:val="00E73861"/>
    <w:rsid w:val="00E753C4"/>
    <w:rsid w:val="00E76D36"/>
    <w:rsid w:val="00E82897"/>
    <w:rsid w:val="00E84DEC"/>
    <w:rsid w:val="00E86CF1"/>
    <w:rsid w:val="00E939AD"/>
    <w:rsid w:val="00E94497"/>
    <w:rsid w:val="00E9453B"/>
    <w:rsid w:val="00E9774F"/>
    <w:rsid w:val="00EA1E71"/>
    <w:rsid w:val="00EA210E"/>
    <w:rsid w:val="00EB1387"/>
    <w:rsid w:val="00EB1CE7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7599"/>
    <w:rsid w:val="00F7009A"/>
    <w:rsid w:val="00F71B65"/>
    <w:rsid w:val="00F74E04"/>
    <w:rsid w:val="00F776D6"/>
    <w:rsid w:val="00F77F57"/>
    <w:rsid w:val="00F84F59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44E9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9CC8-0DE6-42A3-A1E4-3B9BD6AE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19</cp:revision>
  <cp:lastPrinted>2020-11-06T14:54:00Z</cp:lastPrinted>
  <dcterms:created xsi:type="dcterms:W3CDTF">2023-12-19T11:24:00Z</dcterms:created>
  <dcterms:modified xsi:type="dcterms:W3CDTF">2024-07-04T14:29:00Z</dcterms:modified>
</cp:coreProperties>
</file>